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E0" w:rsidRDefault="007334E0" w:rsidP="007334E0">
      <w:pPr>
        <w:pStyle w:val="Cabealho"/>
        <w:jc w:val="center"/>
      </w:pPr>
      <w:bookmarkStart w:id="0" w:name="_Hlk132112988"/>
      <w:bookmarkStart w:id="1" w:name="_Hlk132112987"/>
      <w:r>
        <w:rPr>
          <w:noProof/>
        </w:rPr>
        <w:drawing>
          <wp:inline distT="0" distB="0" distL="0" distR="0" wp14:anchorId="55C7F67E" wp14:editId="734821C7">
            <wp:extent cx="1304925" cy="8191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noProof/>
        </w:rPr>
        <w:drawing>
          <wp:inline distT="0" distB="0" distL="0" distR="0" wp14:anchorId="3144D69D" wp14:editId="38EA20AC">
            <wp:extent cx="4314825" cy="9239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E0" w:rsidRDefault="007334E0" w:rsidP="007334E0">
      <w:pPr>
        <w:pStyle w:val="Cabealh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334E0" w:rsidRDefault="007334E0" w:rsidP="007334E0">
      <w:pPr>
        <w:tabs>
          <w:tab w:val="left" w:pos="3540"/>
        </w:tabs>
        <w:jc w:val="center"/>
        <w:rPr>
          <w:rFonts w:ascii="Verdana" w:hAnsi="Verdana"/>
          <w:b/>
          <w:color w:val="272727"/>
          <w:sz w:val="20"/>
          <w:szCs w:val="18"/>
        </w:rPr>
      </w:pPr>
    </w:p>
    <w:p w:rsidR="007334E0" w:rsidRPr="007334E0" w:rsidRDefault="007334E0" w:rsidP="007334E0">
      <w:pPr>
        <w:pStyle w:val="Ttulo1"/>
        <w:ind w:right="13"/>
        <w:jc w:val="center"/>
        <w:rPr>
          <w:rFonts w:ascii="Verdana"/>
          <w:color w:val="870D1B"/>
        </w:rPr>
      </w:pPr>
      <w:r w:rsidRPr="007334E0">
        <w:rPr>
          <w:rFonts w:ascii="Verdana"/>
          <w:color w:val="870D1B"/>
        </w:rPr>
        <w:t xml:space="preserve">Faculdade de Tecnologia de Americana </w:t>
      </w:r>
      <w:r w:rsidRPr="007334E0">
        <w:rPr>
          <w:rFonts w:ascii="Verdana"/>
          <w:color w:val="870D1B"/>
        </w:rPr>
        <w:t>“</w:t>
      </w:r>
      <w:r w:rsidRPr="007334E0">
        <w:rPr>
          <w:rFonts w:ascii="Verdana"/>
          <w:color w:val="870D1B"/>
        </w:rPr>
        <w:t>Ministro Ralph Biasi</w:t>
      </w:r>
      <w:r w:rsidRPr="007334E0">
        <w:rPr>
          <w:rFonts w:ascii="Verdana"/>
          <w:color w:val="870D1B"/>
        </w:rPr>
        <w:t>”</w:t>
      </w:r>
    </w:p>
    <w:p w:rsidR="00FA2CBD" w:rsidRDefault="00FA2CBD">
      <w:pPr>
        <w:pStyle w:val="Corpodetexto"/>
        <w:rPr>
          <w:rFonts w:ascii="Verdana"/>
          <w:b/>
        </w:rPr>
      </w:pPr>
    </w:p>
    <w:p w:rsidR="00FA2CBD" w:rsidRDefault="00FA2CBD">
      <w:pPr>
        <w:pStyle w:val="Corpodetexto"/>
        <w:spacing w:before="101"/>
        <w:rPr>
          <w:rFonts w:ascii="Verdana"/>
          <w:b/>
        </w:rPr>
      </w:pPr>
    </w:p>
    <w:p w:rsidR="00FA2CBD" w:rsidRDefault="007334E0">
      <w:pPr>
        <w:ind w:right="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LISTA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EVENTOS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PERIÓDICOS</w:t>
      </w:r>
      <w:r>
        <w:rPr>
          <w:rFonts w:ascii="Arial" w:hAnsi="Arial"/>
          <w:b/>
          <w:spacing w:val="-2"/>
          <w:sz w:val="24"/>
        </w:rPr>
        <w:t xml:space="preserve"> CIENTÍFICOS</w:t>
      </w:r>
    </w:p>
    <w:p w:rsidR="00FA2CBD" w:rsidRDefault="00FA2CBD">
      <w:pPr>
        <w:pStyle w:val="Corpodetexto"/>
        <w:rPr>
          <w:rFonts w:ascii="Arial"/>
          <w:b/>
        </w:rPr>
      </w:pPr>
    </w:p>
    <w:p w:rsidR="00FA2CBD" w:rsidRDefault="00FA2CBD">
      <w:pPr>
        <w:pStyle w:val="Corpodetexto"/>
        <w:rPr>
          <w:rFonts w:ascii="Arial"/>
          <w:b/>
        </w:rPr>
      </w:pPr>
    </w:p>
    <w:p w:rsidR="00FA2CBD" w:rsidRDefault="00FA2CBD">
      <w:pPr>
        <w:pStyle w:val="Corpodetexto"/>
        <w:spacing w:before="136"/>
        <w:rPr>
          <w:rFonts w:ascii="Arial"/>
          <w:b/>
        </w:rPr>
      </w:pPr>
    </w:p>
    <w:p w:rsidR="00FA2CBD" w:rsidRDefault="007334E0">
      <w:pPr>
        <w:pStyle w:val="Corpodetexto"/>
        <w:spacing w:before="1" w:line="360" w:lineRule="auto"/>
        <w:ind w:left="102" w:right="107" w:firstLine="707"/>
        <w:jc w:val="both"/>
      </w:pPr>
      <w:r>
        <w:t>A validação do artigo desenvolvido durante a graduação como Trabalho de Graduação no Curso Superior de Tecnologia em Análise e Desenvolvimento de Sistemas está vinculada ao aceite para publicação e/ou apresentação do</w:t>
      </w:r>
      <w:r>
        <w:rPr>
          <w:spacing w:val="-2"/>
        </w:rPr>
        <w:t xml:space="preserve"> </w:t>
      </w:r>
      <w:r>
        <w:t>mesmo em eventos ou periódicos científi</w:t>
      </w:r>
      <w:r>
        <w:t>cos, como por exemplo, os listados no presente anexo. A</w:t>
      </w:r>
      <w:r>
        <w:rPr>
          <w:spacing w:val="-11"/>
        </w:rPr>
        <w:t xml:space="preserve"> </w:t>
      </w:r>
      <w:r>
        <w:t>busca</w:t>
      </w:r>
      <w:r>
        <w:rPr>
          <w:spacing w:val="-13"/>
        </w:rPr>
        <w:t xml:space="preserve"> </w:t>
      </w:r>
      <w:r>
        <w:t>pelas</w:t>
      </w:r>
      <w:r>
        <w:rPr>
          <w:spacing w:val="-11"/>
        </w:rPr>
        <w:t xml:space="preserve"> </w:t>
      </w:r>
      <w:r>
        <w:t>URLs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acesso</w:t>
      </w:r>
      <w:r>
        <w:rPr>
          <w:spacing w:val="-13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eventos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períodos</w:t>
      </w:r>
      <w:r>
        <w:rPr>
          <w:spacing w:val="-12"/>
        </w:rPr>
        <w:t xml:space="preserve"> </w:t>
      </w:r>
      <w:r>
        <w:t>científicos</w:t>
      </w:r>
      <w:r>
        <w:rPr>
          <w:spacing w:val="-14"/>
        </w:rPr>
        <w:t xml:space="preserve"> </w:t>
      </w:r>
      <w:r>
        <w:t>mencionados</w:t>
      </w:r>
      <w:r>
        <w:rPr>
          <w:spacing w:val="-12"/>
        </w:rPr>
        <w:t xml:space="preserve"> </w:t>
      </w:r>
      <w:r>
        <w:t>neste anexo deve ser realizada pelos alunos por meio dos mecanismos de busca disponíveis</w:t>
      </w:r>
      <w:r>
        <w:rPr>
          <w:spacing w:val="-1"/>
        </w:rPr>
        <w:t xml:space="preserve"> </w:t>
      </w:r>
      <w:r>
        <w:t>na Internet, considerando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t xml:space="preserve"> novo evento e/ou</w:t>
      </w:r>
      <w:r>
        <w:rPr>
          <w:spacing w:val="-2"/>
        </w:rPr>
        <w:t xml:space="preserve"> </w:t>
      </w:r>
      <w:r>
        <w:t>edição,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URLs podem ser modificadas.</w:t>
      </w:r>
    </w:p>
    <w:p w:rsidR="00FA2CBD" w:rsidRDefault="007334E0">
      <w:pPr>
        <w:pStyle w:val="Corpodetexto"/>
        <w:spacing w:line="360" w:lineRule="auto"/>
        <w:ind w:left="102" w:right="104" w:firstLine="707"/>
        <w:jc w:val="both"/>
      </w:pPr>
      <w:r>
        <w:t>Ressalta-se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responsáveis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gerenciar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prazos,</w:t>
      </w:r>
      <w:r>
        <w:rPr>
          <w:spacing w:val="-3"/>
        </w:rPr>
        <w:t xml:space="preserve"> </w:t>
      </w:r>
      <w:r>
        <w:t>custos</w:t>
      </w:r>
      <w:r>
        <w:rPr>
          <w:spacing w:val="-3"/>
        </w:rPr>
        <w:t xml:space="preserve"> </w:t>
      </w:r>
      <w:r>
        <w:t>e formatos inerentes à submissão no(s) evento(s) ou periódico(s) de interesse, tendo em vista os prazos finais para apresentação dos comprovantes de publicação/apresentação estipulados pela Fatec Americana - Ministro Ralph Biasi a cada semestre.</w:t>
      </w:r>
    </w:p>
    <w:p w:rsidR="00FA2CBD" w:rsidRDefault="00FA2CBD">
      <w:pPr>
        <w:spacing w:line="360" w:lineRule="auto"/>
        <w:jc w:val="both"/>
        <w:sectPr w:rsidR="00FA2CBD">
          <w:type w:val="continuous"/>
          <w:pgSz w:w="11910" w:h="16840"/>
          <w:pgMar w:top="1680" w:right="1020" w:bottom="280" w:left="1600" w:header="720" w:footer="720" w:gutter="0"/>
          <w:cols w:space="720"/>
        </w:sectPr>
      </w:pPr>
    </w:p>
    <w:p w:rsidR="00FA2CBD" w:rsidRDefault="007334E0">
      <w:pPr>
        <w:pStyle w:val="Ttulo1"/>
        <w:spacing w:before="64"/>
        <w:ind w:left="102"/>
      </w:pPr>
      <w:r>
        <w:lastRenderedPageBreak/>
        <w:t>Eventos</w:t>
      </w:r>
      <w:r>
        <w:rPr>
          <w:spacing w:val="-2"/>
        </w:rPr>
        <w:t xml:space="preserve"> Científ</w:t>
      </w:r>
      <w:bookmarkStart w:id="2" w:name="_GoBack"/>
      <w:bookmarkEnd w:id="2"/>
      <w:r>
        <w:rPr>
          <w:spacing w:val="-2"/>
        </w:rPr>
        <w:t>icos:</w:t>
      </w:r>
    </w:p>
    <w:p w:rsidR="00FA2CBD" w:rsidRDefault="00FA2CBD">
      <w:pPr>
        <w:pStyle w:val="Corpodetexto"/>
        <w:rPr>
          <w:rFonts w:ascii="Arial"/>
          <w:b/>
        </w:rPr>
      </w:pPr>
    </w:p>
    <w:p w:rsidR="00FA2CBD" w:rsidRDefault="00FA2CBD">
      <w:pPr>
        <w:pStyle w:val="Corpodetexto"/>
        <w:rPr>
          <w:rFonts w:ascii="Arial"/>
          <w:b/>
        </w:rPr>
      </w:pP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spacing w:before="0"/>
        <w:ind w:left="821"/>
        <w:rPr>
          <w:sz w:val="24"/>
        </w:rPr>
      </w:pPr>
      <w:r>
        <w:rPr>
          <w:sz w:val="24"/>
        </w:rPr>
        <w:t>FatecSeg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trilha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Desenvolvimento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Seguro</w:t>
      </w:r>
      <w:r>
        <w:rPr>
          <w:spacing w:val="-2"/>
          <w:sz w:val="24"/>
        </w:rPr>
        <w:t>)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Congresso</w:t>
      </w:r>
      <w:r>
        <w:rPr>
          <w:spacing w:val="-5"/>
          <w:sz w:val="24"/>
        </w:rPr>
        <w:t xml:space="preserve"> </w:t>
      </w:r>
      <w:r>
        <w:rPr>
          <w:sz w:val="24"/>
        </w:rPr>
        <w:t>Brasileiro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Software:</w:t>
      </w:r>
      <w:r>
        <w:rPr>
          <w:spacing w:val="-2"/>
          <w:sz w:val="24"/>
        </w:rPr>
        <w:t xml:space="preserve"> </w:t>
      </w:r>
      <w:r>
        <w:rPr>
          <w:sz w:val="24"/>
        </w:rPr>
        <w:t>Teoria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Prática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Simpósio</w:t>
      </w:r>
      <w:r>
        <w:rPr>
          <w:spacing w:val="-3"/>
          <w:sz w:val="24"/>
        </w:rPr>
        <w:t xml:space="preserve"> </w:t>
      </w:r>
      <w:r>
        <w:rPr>
          <w:sz w:val="24"/>
        </w:rPr>
        <w:t>Brasileiro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Linguagens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Programação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spacing w:before="135"/>
        <w:ind w:left="821"/>
        <w:rPr>
          <w:sz w:val="24"/>
        </w:rPr>
      </w:pPr>
      <w:r>
        <w:rPr>
          <w:sz w:val="24"/>
        </w:rPr>
        <w:t>Simpósio</w:t>
      </w:r>
      <w:r>
        <w:rPr>
          <w:spacing w:val="-4"/>
          <w:sz w:val="24"/>
        </w:rPr>
        <w:t xml:space="preserve"> </w:t>
      </w:r>
      <w:r>
        <w:rPr>
          <w:sz w:val="24"/>
        </w:rPr>
        <w:t>Brasileiro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Componentes,</w:t>
      </w:r>
      <w:r>
        <w:rPr>
          <w:spacing w:val="-4"/>
          <w:sz w:val="24"/>
        </w:rPr>
        <w:t xml:space="preserve"> </w:t>
      </w:r>
      <w:r>
        <w:rPr>
          <w:sz w:val="24"/>
        </w:rPr>
        <w:t>Arquiteturas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Reutilização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Software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spacing w:before="138"/>
        <w:ind w:left="821"/>
        <w:rPr>
          <w:sz w:val="24"/>
        </w:rPr>
      </w:pPr>
      <w:r>
        <w:rPr>
          <w:sz w:val="24"/>
        </w:rPr>
        <w:t>Simpósio</w:t>
      </w:r>
      <w:r>
        <w:rPr>
          <w:spacing w:val="-5"/>
          <w:sz w:val="24"/>
        </w:rPr>
        <w:t xml:space="preserve"> </w:t>
      </w:r>
      <w:r>
        <w:rPr>
          <w:sz w:val="24"/>
        </w:rPr>
        <w:t>Brasileiro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Teste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Sistemático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Automatizado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Brazilian</w:t>
      </w:r>
      <w:r>
        <w:rPr>
          <w:spacing w:val="-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Symposium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Simpósio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Excelência</w:t>
      </w:r>
      <w:r>
        <w:rPr>
          <w:spacing w:val="-3"/>
          <w:sz w:val="24"/>
        </w:rPr>
        <w:t xml:space="preserve"> </w:t>
      </w:r>
      <w:r>
        <w:rPr>
          <w:sz w:val="24"/>
        </w:rPr>
        <w:t>e Gestão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Tecnologia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Congresso</w:t>
      </w:r>
      <w:r>
        <w:rPr>
          <w:spacing w:val="-7"/>
          <w:sz w:val="24"/>
        </w:rPr>
        <w:t xml:space="preserve"> </w:t>
      </w:r>
      <w:r>
        <w:rPr>
          <w:sz w:val="24"/>
        </w:rPr>
        <w:t>Brasileiro</w:t>
      </w:r>
      <w:r>
        <w:rPr>
          <w:spacing w:val="-5"/>
          <w:sz w:val="24"/>
        </w:rPr>
        <w:t xml:space="preserve"> </w:t>
      </w:r>
      <w:r>
        <w:rPr>
          <w:sz w:val="24"/>
        </w:rPr>
        <w:t>Interdisciplinar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Ciência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Tecnologia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spacing w:before="137"/>
        <w:ind w:left="821"/>
        <w:rPr>
          <w:sz w:val="24"/>
        </w:rPr>
      </w:pPr>
      <w:r>
        <w:rPr>
          <w:sz w:val="24"/>
        </w:rPr>
        <w:t>Simpósio</w:t>
      </w:r>
      <w:r>
        <w:rPr>
          <w:spacing w:val="-3"/>
          <w:sz w:val="24"/>
        </w:rPr>
        <w:t xml:space="preserve"> </w:t>
      </w:r>
      <w:r>
        <w:rPr>
          <w:sz w:val="24"/>
        </w:rPr>
        <w:t>Brasileiro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Engenharia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Sof</w:t>
      </w:r>
      <w:r>
        <w:rPr>
          <w:spacing w:val="-2"/>
          <w:sz w:val="24"/>
        </w:rPr>
        <w:t>tware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Simpósio</w:t>
      </w:r>
      <w:r>
        <w:rPr>
          <w:spacing w:val="-2"/>
          <w:sz w:val="24"/>
        </w:rPr>
        <w:t xml:space="preserve"> </w:t>
      </w:r>
      <w:r>
        <w:rPr>
          <w:sz w:val="24"/>
        </w:rPr>
        <w:t>Brasileiro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Bancos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Dados</w:t>
      </w:r>
    </w:p>
    <w:p w:rsidR="00FA2CBD" w:rsidRDefault="00FA2CBD">
      <w:pPr>
        <w:pStyle w:val="Corpodetexto"/>
      </w:pPr>
    </w:p>
    <w:p w:rsidR="00FA2CBD" w:rsidRDefault="00FA2CBD">
      <w:pPr>
        <w:pStyle w:val="Corpodetexto"/>
      </w:pPr>
    </w:p>
    <w:p w:rsidR="00FA2CBD" w:rsidRDefault="00FA2CBD">
      <w:pPr>
        <w:pStyle w:val="Corpodetexto"/>
        <w:spacing w:before="135"/>
      </w:pPr>
    </w:p>
    <w:p w:rsidR="00FA2CBD" w:rsidRDefault="007334E0">
      <w:pPr>
        <w:pStyle w:val="Ttulo1"/>
        <w:ind w:left="102"/>
      </w:pPr>
      <w:r>
        <w:rPr>
          <w:u w:val="single"/>
        </w:rPr>
        <w:t>Periódicos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Científicos:</w:t>
      </w:r>
    </w:p>
    <w:p w:rsidR="00FA2CBD" w:rsidRDefault="00FA2CBD">
      <w:pPr>
        <w:pStyle w:val="Corpodetexto"/>
        <w:rPr>
          <w:rFonts w:ascii="Arial"/>
          <w:b/>
        </w:rPr>
      </w:pPr>
    </w:p>
    <w:p w:rsidR="00FA2CBD" w:rsidRDefault="00FA2CBD">
      <w:pPr>
        <w:pStyle w:val="Corpodetexto"/>
        <w:spacing w:before="1"/>
        <w:rPr>
          <w:rFonts w:ascii="Arial"/>
          <w:b/>
        </w:rPr>
      </w:pP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spacing w:before="0"/>
        <w:ind w:left="821"/>
        <w:rPr>
          <w:sz w:val="24"/>
        </w:rPr>
      </w:pPr>
      <w:r>
        <w:rPr>
          <w:sz w:val="24"/>
        </w:rPr>
        <w:t>Revista</w:t>
      </w:r>
      <w:r>
        <w:rPr>
          <w:spacing w:val="-3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Fatec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Americana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Revista</w:t>
      </w:r>
      <w:r>
        <w:rPr>
          <w:spacing w:val="-5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7"/>
          <w:sz w:val="24"/>
        </w:rPr>
        <w:t xml:space="preserve"> </w:t>
      </w:r>
      <w:r>
        <w:rPr>
          <w:sz w:val="24"/>
        </w:rPr>
        <w:t>Multidisciplinar</w:t>
      </w:r>
      <w:r>
        <w:rPr>
          <w:spacing w:val="-6"/>
          <w:sz w:val="24"/>
        </w:rPr>
        <w:t xml:space="preserve"> </w:t>
      </w:r>
      <w:r>
        <w:rPr>
          <w:sz w:val="24"/>
        </w:rPr>
        <w:t>Núcleo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Conhecimento</w:t>
      </w:r>
    </w:p>
    <w:p w:rsidR="00FA2CBD" w:rsidRDefault="007334E0">
      <w:pPr>
        <w:pStyle w:val="PargrafodaLista"/>
        <w:numPr>
          <w:ilvl w:val="0"/>
          <w:numId w:val="1"/>
        </w:numPr>
        <w:tabs>
          <w:tab w:val="left" w:pos="821"/>
        </w:tabs>
        <w:spacing w:before="135"/>
        <w:ind w:left="821"/>
        <w:rPr>
          <w:sz w:val="24"/>
        </w:rPr>
      </w:pPr>
      <w:r>
        <w:rPr>
          <w:sz w:val="24"/>
        </w:rPr>
        <w:t>Revista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Sistemas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Informação</w:t>
      </w:r>
    </w:p>
    <w:p w:rsidR="00FA2CBD" w:rsidRDefault="00FA2CBD">
      <w:pPr>
        <w:pStyle w:val="Corpodetexto"/>
      </w:pPr>
    </w:p>
    <w:p w:rsidR="00FA2CBD" w:rsidRDefault="00FA2CBD">
      <w:pPr>
        <w:pStyle w:val="Corpodetexto"/>
      </w:pPr>
    </w:p>
    <w:p w:rsidR="00FA2CBD" w:rsidRDefault="00FA2CBD">
      <w:pPr>
        <w:pStyle w:val="Corpodetexto"/>
      </w:pPr>
    </w:p>
    <w:p w:rsidR="00FA2CBD" w:rsidRDefault="00FA2CBD">
      <w:pPr>
        <w:pStyle w:val="Corpodetexto"/>
        <w:spacing w:before="275"/>
      </w:pPr>
    </w:p>
    <w:p w:rsidR="00FA2CBD" w:rsidRDefault="007334E0">
      <w:pPr>
        <w:pStyle w:val="Corpodetexto"/>
        <w:spacing w:line="360" w:lineRule="auto"/>
        <w:ind w:left="102" w:right="108" w:firstLine="707"/>
        <w:jc w:val="both"/>
      </w:pPr>
      <w:r>
        <w:t>A submissão de artigos pode ser realizada em outros eventos e periódicos científicos,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exemplo</w:t>
      </w:r>
      <w:r>
        <w:rPr>
          <w:spacing w:val="-6"/>
        </w:rPr>
        <w:t xml:space="preserve"> </w:t>
      </w:r>
      <w:r>
        <w:t>revistas</w:t>
      </w:r>
      <w:r>
        <w:rPr>
          <w:spacing w:val="-10"/>
        </w:rPr>
        <w:t xml:space="preserve"> </w:t>
      </w:r>
      <w:r>
        <w:t>editadas</w:t>
      </w:r>
      <w:r>
        <w:rPr>
          <w:spacing w:val="-10"/>
        </w:rPr>
        <w:t xml:space="preserve"> </w:t>
      </w:r>
      <w:r>
        <w:t>outras</w:t>
      </w:r>
      <w:r>
        <w:rPr>
          <w:spacing w:val="-10"/>
        </w:rPr>
        <w:t xml:space="preserve"> </w:t>
      </w:r>
      <w:r>
        <w:t>unidades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Fatec,</w:t>
      </w:r>
      <w:r>
        <w:rPr>
          <w:spacing w:val="-10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que, previamente, seja autorizada pela coordenação de curso, que representará os integrantes do Núcleo Docente Estruturante.</w:t>
      </w:r>
    </w:p>
    <w:sectPr w:rsidR="00FA2CBD">
      <w:pgSz w:w="11910" w:h="16840"/>
      <w:pgMar w:top="16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5B5"/>
    <w:multiLevelType w:val="hybridMultilevel"/>
    <w:tmpl w:val="3B5A5C5A"/>
    <w:lvl w:ilvl="0" w:tplc="433233E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472613A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7B4A4640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613473AE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50321B68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95064BC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DAFA297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560C5C8A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6DC808A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BD"/>
    <w:rsid w:val="007334E0"/>
    <w:rsid w:val="00F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B76B"/>
  <w15:docId w15:val="{A3042351-CBB7-4447-B3B4-351E06FA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6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334E0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7334E0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C S B Moraes</dc:creator>
  <cp:lastModifiedBy>MARCELLA COSTA DE LUNA</cp:lastModifiedBy>
  <cp:revision>2</cp:revision>
  <dcterms:created xsi:type="dcterms:W3CDTF">2024-04-04T15:23:00Z</dcterms:created>
  <dcterms:modified xsi:type="dcterms:W3CDTF">2024-04-04T15:23:00Z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2019</vt:lpwstr>
  </property>
</Properties>
</file>